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[5-(difluoromethyl)-5-hydroxy-3-methyl-4,5-dihydro-1H-pyrazol-1-yl]{5-[(4-propylphenoxy)methyl]furan-2-yl}methanone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[5-(difluoromethyl)-5-hydroxy-3-methyl-4,5-dihydro-1H-pyrazol-1-yl]{5-[(4-propylphenoxy)methyl]furan-2-yl}methanone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C20H22F2N2O4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