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STK313669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1-(difluoromethyl)-N-[1-ethyl-5-(morpholin-4-ylcarbonyl)-1H-pyrazol-4-yl]-5-methyl-1H-pyrazole-3-carboxamide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1-(difluoromethyl)-N-[1-ethyl-5-(morpholin-4-ylcarbonyl)-1H-pyrazol-4-yl]-5-methyl-1H-pyrazole-3-carboxamide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C16H20F2N6O3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STK313669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