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STK314193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2-{3,5-bis[4-(difluoromethoxy)phenyl]-1H-pyrazol-1-yl}-4-phenyl-1,3-thiazole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2-{3,5-bis[4-(difluoromethoxy)phenyl]-1H-pyrazol-1-yl}-4-phenyl-1,3-thiazole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C26H17F4N3O2S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STK314193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