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N-(4-methoxyphenyl)-5-[(naphthalen-2-yloxy)methyl]furan-2-carboxamide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N-(4-methoxyphenyl)-5-[(naphthalen-2-yloxy)methyl]furan-2-carboxamide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