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N-(4-methylphenyl)-N-(2-oxo-2-{(2E)-2-[3-(thietan-3-yloxy)benzylidene]hydrazinyl}ethyl)benzenesulfonamide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N-(4-methylphenyl)-N-(2-oxo-2-{(2E)-2-[3-(thietan-3-yloxy)benzylidene]hydrazinyl}ethyl)benzenesulfonamide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495.62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