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N-tert-butyl-3-chloro-7-[(2-methylpropanoyl)amino]-1-benzothiophene-2-carboxamide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N-tert-butyl-3-chloro-7-[(2-methylpropanoyl)amino]-1-benzothiophene-2-carboxamide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