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1-[(4-fluorophenyl)carbonyl]-N-[2-(4-fluorophenyl)ethyl]piperidine-4-carboxamide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1-[(4-fluorophenyl)carbonyl]-N-[2-(4-fluorophenyl)ethyl]piperidine-4-carboxamide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C21H22F2N2O2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