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1-(2,2-dimethylpropanoyl)-N-(3-fluorophenyl)piperidine-4-carboxamide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1-(2,2-dimethylpropanoyl)-N-(3-fluorophenyl)piperidine-4-carboxamide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