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3-{[2-(trifluoromethyl)-1H-benzimidazol-1-yl]methyl}-1,2,4-oxadiazole-5-carboxylate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3-{[2-(trifluoromethyl)-1H-benzimidazol-1-yl]methyl}-1,2,4-oxadiazole-5-carboxylate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C14H11F3N4O3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