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STK354591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2-amino-4-(2-chlorophenyl)-5,10-dioxo-5,10-dihydro-4H-benzo[g]chromene-3-carbonitrile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2-amino-4-(2-chlorophenyl)-5,10-dioxo-5,10-dihydro-4H-benzo[g]chromene-3-carbonitrile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C20H11ClN2O3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362.77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STK354591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