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N~2~-(2,4-dichlorophenyl)-N-(2-methoxyphenyl)-N~2~-(phenylsulfonyl)glycinamide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N~2~-(2,4-dichlorophenyl)-N-(2-methoxyphenyl)-N~2~-(phenylsulfonyl)glycinamide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