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1-{5-O-[bis(4-methoxyphenyl)(phenyl)methyl]-2-deoxypentofuranosyl}-5-methylpyrimidine-2,4(1H,3H)-dione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1-{5-O-[bis(4-methoxyphenyl)(phenyl)methyl]-2-deoxypentofuranosyl}-5-methylpyrimidine-2,4(1H,3H)-dione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C31H32N2O7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