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(E,E)-(2-oxido-1,2,5-oxadiazole-3,4-diyl)bis(N-hydroxymethanimine)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(E,E)-(2-oxido-1,2,5-oxadiazole-3,4-diyl)bis(N-hydroxymethanimine)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C4H4N4O4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