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{2-[5-(benzyloxy)-1H-indol-3-yl]ethyl}carbamate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{2-[5-(benzyloxy)-1H-indol-3-yl]ethyl}carbamate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