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(2Z)-1,3-diethyl-2-[(2Z)-2-(3-oxo[1,3]thiazolo[3,2-a]benzimidazol-2(3H)-ylidene)ethylidene]-2,3-dihydro-1H-benzimidazole-5-carboxylate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(2Z)-1,3-diethyl-2-[(2Z)-2-(3-oxo[1,3]thiazolo[3,2-a]benzimidazol-2(3H)-ylidene)ethylidene]-2,3-dihydro-1H-benzimidazole-5-carboxylate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