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2,2'-[ethane-1,2-diylbis(oxy)]bis{N-[(E)-(2-nitrophenyl)methylidene]aniline}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2,2'-[ethane-1,2-diylbis(oxy)]bis{N-[(E)-(2-nitrophenyl)methylidene]aniline}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