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4-{[(4-chlorophenyl)amino](2-oxido-1,3,2-dioxaphosphinan-2-yl)methyl}phenol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4-{[(4-chlorophenyl)amino](2-oxido-1,3,2-dioxaphosphinan-2-yl)methyl}phenol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