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1,3-dimethyl-N~4~-[(E)-(4-nitrophenyl)methylidene]-N~5~-phenyl-1H-pyrazole-4,5-diamine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1,3-dimethyl-N~4~-[(E)-(4-nitrophenyl)methylidene]-N~5~-phenyl-1H-pyrazole-4,5-diamine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