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2,2,3,3-tetrafluoropropyl (3-chloro-4-methoxyphenyl)carbamate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2,2,3,3-tetrafluoropropyl (3-chloro-4-methoxyphenyl)carbamate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C11H10ClF4NO3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