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2-{4-[acetyl(ethyl)amino]phenyl}-3,3,3-trifluoro-2-hydroxypropanoate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2-{4-[acetyl(ethyl)amino]phenyl}-3,3,3-trifluoro-2-hydroxypropanoate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