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N~1~-{(Z)-[4-(diethylamino)phenyl]methylidene}-1H-tetrazole-1,5-diamine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N~1~-{(Z)-[4-(diethylamino)phenyl]methylidene}-1H-tetrazole-1,5-diamine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