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4-cyano-N-cyclohexyl-N-ethyl-3-methyl-5-[(phenylacetyl)amino]thiophene-2-carboxamide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4-cyano-N-cyclohexyl-N-ethyl-3-methyl-5-[(phenylacetyl)amino]thiophene-2-carboxamide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