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N-(biphenyl-4-ylcarbonyl)-N-(pyridin-2-yl)biphenyl-4-carboxamide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N-(biphenyl-4-ylcarbonyl)-N-(pyridin-2-yl)biphenyl-4-carboxamide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