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2-bromo-N-(5-chloro-2-methyl-4-nitrophenyl)benzamide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2-bromo-N-(5-chloro-2-methyl-4-nitrophenyl)benzamide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C14H10BrClN2O3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