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4-(3-ethoxy-4-hydroxyphenyl)-6,7-dimethyl-3,4-dihydroquinolin-2(1H)-one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4-(3-ethoxy-4-hydroxyphenyl)-6,7-dimethyl-3,4-dihydroquinolin-2(1H)-one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