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2-methoxy-4-(2-oxo-1,2,3,4-tetrahydrobenzo[h]quinolin-4-yl)phenyl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2-methoxy-4-(2-oxo-1,2,3,4-tetrahydrobenzo[h]quinolin-4-yl)phenyl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