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(2E)-but-2-en-1-yl 6-(2,5-dimethoxyphenyl)-3-methyl-4-oxo-4,5,6,7-tetrahydro-1H-indole-2-carboxylate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(2E)-but-2-en-1-yl 6-(2,5-dimethoxyphenyl)-3-methyl-4-oxo-4,5,6,7-tetrahydro-1H-indole-2-carboxylate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