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6-methyl 4-(4-ethoxy-3-methoxyphenyl)-2,7-dimethyl-5-oxo-1,4,5,6,7,8-hexahydroquinoline-3,6-dicarboxylate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6-methyl 4-(4-ethoxy-3-methoxyphenyl)-2,7-dimethyl-5-oxo-1,4,5,6,7,8-hexahydroquinoline-3,6-dicarboxylate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