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(2E)-N-(1,5-dimethyl-3-oxo-2-phenyl-2,3-dihydro-1H-pyrazol-4-yl)-3-(4-fluorophenyl)prop-2-enamide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(2E)-N-(1,5-dimethyl-3-oxo-2-phenyl-2,3-dihydro-1H-pyrazol-4-yl)-3-(4-fluorophenyl)prop-2-enamide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