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N-(2,4-difluorophenyl)-2-[1-(2-methoxyphenyl)-5,7-dimethyl-2,4-dioxo-1,4-dihydropyrido[2,3-d]pyrimidin-3(2H)-yl]acetamide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N-(2,4-difluorophenyl)-2-[1-(2-methoxyphenyl)-5,7-dimethyl-2,4-dioxo-1,4-dihydropyrido[2,3-d]pyrimidin-3(2H)-yl]acetamide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C24H20F2N4O4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466.44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