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STK412259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N-[(5-hydroxynaphthalen-1-yl)carbamothioyl]biphenyl-4-carboxamide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N-[(5-hydroxynaphthalen-1-yl)carbamothioyl]biphenyl-4-carboxamide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STK412259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