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2,2'-[(6-methylpyrimidine-2,4-diyl)disulfanediyl]bis[1-(4-chlorophenyl)ethanone]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2,2'-[(6-methylpyrimidine-2,4-diyl)disulfanediyl]bis[1-(4-chlorophenyl)ethanone]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