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2-(2-chloro-6-fluorophenyl)-N-(2,3-dichlorophenyl)acetamide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2-(2-chloro-6-fluorophenyl)-N-(2,3-dichlorophenyl)acetamide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C14H9Cl3FNO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