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(2E)-4-[(3-carbamoyl-6-methyl-4,5,6,7-tetrahydro-1-benzothiophen-2-yl)amino]-4-oxobut-2-enoic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(2E)-4-[(3-carbamoyl-6-methyl-4,5,6,7-tetrahydro-1-benzothiophen-2-yl)amino]-4-oxobut-2-enoic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