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2-(4-ethoxyphenyl)-N-(4-phenylbutyl)quinoline-4-carboxamide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2-(4-ethoxyphenyl)-N-(4-phenylbutyl)quinoline-4-carboxamide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