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N-[1-(4-ethoxyphenyl)ethyl]-4-phenylbutanamide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N-[1-(4-ethoxyphenyl)ethyl]-4-phenylbutanamide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