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STK425507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(4-butoxyphenyl)({[(1E)-1-(3,4-dimethylphenyl)ethylidene]amino}oxy)methanone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(4-butoxyphenyl)({[(1E)-1-(3,4-dimethylphenyl)ethylidene]amino}oxy)methanone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STK425507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