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STK434945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2-({2-[4-(butan-2-yl)phenyl]quinolin-4-yl}carbonyl)-N-methylhydrazinecarbothioamide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2-({2-[4-(butan-2-yl)phenyl]quinolin-4-yl}carbonyl)-N-methylhydrazinecarbothioamide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C22H24N4OS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STK434945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