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3-chloro-N'-[(1E)-1-(4-hydroxy-6-methyl-2-oxo-2H-pyran-3-yl)ethylidene]-6-methyl-1-benzothiophene-2-carbohydrazide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3-chloro-N'-[(1E)-1-(4-hydroxy-6-methyl-2-oxo-2H-pyran-3-yl)ethylidene]-6-methyl-1-benzothiophene-2-carbohydrazide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