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(2E)-3-(4-chlorophenyl)-1-[4-(pyrimidin-2-yl)piperazin-1-yl]prop-2-en-1-one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(2E)-3-(4-chlorophenyl)-1-[4-(pyrimidin-2-yl)piperazin-1-yl]prop-2-en-1-one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