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N-({2-[(4,5-dimethylthiophen-3-yl)carbonyl]hydrazinyl}carbonothioyl)benzamide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N-({2-[(4,5-dimethylthiophen-3-yl)carbonyl]hydrazinyl}carbonothioyl)benzamide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