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2-oxo-2-{(2Z)-2-[1-(tricyclo[3.3.1.1~3,7~]dec-1-yl)ethylidene]hydrazinyl}acetamide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2-oxo-2-{(2Z)-2-[1-(tricyclo[3.3.1.1~3,7~]dec-1-yl)ethylidene]hydrazinyl}acetamide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