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STK447293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N-[2-(4-methoxyphenyl)ethyl]-4-[(4-methylphenyl)sulfonyl]piperazine-1-carbothioamide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N-[2-(4-methoxyphenyl)ethyl]-4-[(4-methylphenyl)sulfonyl]piperazine-1-carbothioamide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C21H27N3O3S2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STK447293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