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4-benzyl-5-[1-(3,4-dichlorophenoxy)ethyl]-4H-1,2,4-triazole-3-thiol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4-benzyl-5-[1-(3,4-dichlorophenoxy)ethyl]-4H-1,2,4-triazole-3-thiol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