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5-(3,4-diethoxybenzyl)-4-(tetrahydrofuran-2-ylmethyl)-4H-1,2,4-triazole-3-thiol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5-(3,4-diethoxybenzyl)-4-(tetrahydrofuran-2-ylmethyl)-4H-1,2,4-triazole-3-thiol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