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[5-(5-chlorothiophen-2-yl)-7-(trifluoromethyl)pyrazolo[1,5-a]pyrimidin-2-yl](2-ethylpiperidin-1-yl)methanone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[5-(5-chlorothiophen-2-yl)-7-(trifluoromethyl)pyrazolo[1,5-a]pyrimidin-2-yl](2-ethylpiperidin-1-yl)methanone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C19H18ClF3N4OS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