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STK450220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2-{[(E)-(2-chlorophenyl)methylidene]amino}-N-[2-(trifluoromethyl)phenyl]-4,5,6,7-tetrahydro-1-benzothiophene-3-carboxamide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2-{[(E)-(2-chlorophenyl)methylidene]amino}-N-[2-(trifluoromethyl)phenyl]-4,5,6,7-tetrahydro-1-benzothiophene-3-carboxamide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C23H18ClF3N2OS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462.92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STK450220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