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STK450389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2-(3,4-dimethylphenyl)-N-(1,5-dimethyl-1H-pyrazol-3-yl)-8-methylquinoline-4-carboxamide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2-(3,4-dimethylphenyl)-N-(1,5-dimethyl-1H-pyrazol-3-yl)-8-methylquinoline-4-carboxamide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STK450389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