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N-{4-[(1E)-1-{2-[(4-fluorophenyl)carbonyl]hydrazinylidene}ethyl]phenyl}-2-methylfuran-3-carboxamide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N-{4-[(1E)-1-{2-[(4-fluorophenyl)carbonyl]hydrazinylidene}ethyl]phenyl}-2-methylfuran-3-carboxamide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