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N-(4-{(1E)-1-[2-(diphenylacetyl)hydrazinylidene]ethyl}phenyl)propanamide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N-(4-{(1E)-1-[2-(diphenylacetyl)hydrazinylidene]ethyl}phenyl)propanamide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